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4="http://schemas.microsoft.com/office/word/2010/wordml" xmlns:w="http://schemas.openxmlformats.org/wordprocessingml/2006/main" xmlns:vyd="http://volga.yandex.com/schemas/document/model" xmlns:mc="http://schemas.openxmlformats.org/markup-compatibility/2006" mc:Ignorable="vyd" w:conformance="transitional">
  <w:background/>
  <w:body vyd:_id="vyd:00000000000001">
    <w:p w14:paraId="00000001" w14:textId="477ACD2E" w:rsidR="009A3E5A" w:rsidRPr="00AA4A41" w:rsidRDefault="00A73D60" vyd:_id="vyd:0000000000002o">
      <w:pPr>
        <w:widowControl w:val="0"/>
        <w:pBdr>
          <w:top w:val="nil" w:sz="0"/>
          <w:left w:val="nil" w:sz="0"/>
          <w:bottom w:val="nil" w:sz="0"/>
          <w:right w:val="nil" w:sz="0"/>
          <w:between w:val="nil" w:sz="0"/>
        </w:pBdr>
        <w:spacing w:after="0"/>
        <w:rPr>
          <w:rFonts w:ascii="Times New Roman" w:hAnsi="Times New Roman" w:eastAsia="Arial" w:cs="Times New Roman"/>
        </w:rPr>
      </w:pPr>
      <w:r>
        <w:rPr>
          <w:rFonts w:ascii="Times New Roman" w:hAnsi="Times New Roman" w:eastAsia="Arial" w:cs="Times New Roman"/>
        </w:rPr>
        <w:t vyd:_id="vyd:0000000000002w">О численности обучающихся з</w:t>
      </w:r>
      <w:r>
        <w:rPr>
          <w:rFonts w:ascii="Times New Roman" w:hAnsi="Times New Roman" w:eastAsia="Arial" w:cs="Times New Roman"/>
        </w:rPr>
        <w:t vyd:_id="vyd:0000000000002v">а период с 01.01.202</w:t>
      </w:r>
      <w:r>
        <w:rPr>
          <w:rFonts w:ascii="Times New Roman" w:hAnsi="Times New Roman" w:eastAsia="Arial" w:cs="Times New Roman"/>
        </w:rPr>
        <w:t vyd:_id="vyd:0000000000002u">6</w:t>
      </w:r>
      <w:r>
        <w:rPr>
          <w:rFonts w:ascii="Times New Roman" w:hAnsi="Times New Roman" w:eastAsia="Arial" w:cs="Times New Roman"/>
        </w:rPr>
        <w:t vyd:_id="vyd:0000000000002t" xml:space="preserve"> г. - по 31.</w:t>
      </w:r>
      <w:r>
        <w:rPr>
          <w:rFonts w:ascii="Times New Roman" w:hAnsi="Times New Roman" w:eastAsia="Arial" w:cs="Times New Roman"/>
        </w:rPr>
        <w:t vyd:_id="vyd:0000000000002s">08</w:t>
      </w:r>
      <w:r>
        <w:rPr>
          <w:rFonts w:ascii="Times New Roman" w:hAnsi="Times New Roman" w:eastAsia="Arial" w:cs="Times New Roman"/>
        </w:rPr>
        <w:t vyd:_id="vyd:0000000000002r">.202</w:t>
      </w:r>
      <w:r>
        <w:rPr>
          <w:rFonts w:ascii="Times New Roman" w:hAnsi="Times New Roman" w:eastAsia="Arial" w:cs="Times New Roman"/>
        </w:rPr>
        <w:t vyd:_id="vyd:0000000000002q">6</w:t>
      </w:r>
      <w:r>
        <w:rPr>
          <w:rFonts w:ascii="Times New Roman" w:hAnsi="Times New Roman" w:eastAsia="Arial" w:cs="Times New Roman"/>
        </w:rPr>
        <w:t vyd:_id="vyd:0000000000002p" xml:space="preserve"> г.</w:t>
      </w:r>
    </w:p>
    <w:p w14:paraId="00000002" w14:textId="77777777" w:rsidR="009A3E5A" w:rsidRPr="00AA4A41" w:rsidRDefault="009A3E5A" vyd:_id="vyd:0000000000002n">
      <w:pPr>
        <w:widowControl w:val="0"/>
        <w:pBdr>
          <w:top w:val="nil" w:sz="0"/>
          <w:left w:val="nil" w:sz="0"/>
          <w:bottom w:val="nil" w:sz="0"/>
          <w:right w:val="nil" w:sz="0"/>
          <w:between w:val="nil" w:sz="0"/>
        </w:pBdr>
        <w:spacing w:after="0"/>
        <w:rPr>
          <w:rFonts w:ascii="Times New Roman" w:hAnsi="Times New Roman" w:eastAsia="Arial" w:cs="Times New Roman"/>
        </w:rPr>
      </w:pPr>
    </w:p>
    <w:tbl vyd:_id="vyd:00000000000004">
      <w:tblPr>
        <w:tblStyle w:val="ad"/>
        <w:tblW w:w="14775" w:type="dxa"/>
        <w:tblInd w:w="-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0" w:lastRow="0" w:firstColumn="0" w:lastColumn="0" w:noHBand="0" w:noVBand="1" w:val="00c0"/>
      </w:tblPr>
      <w:tblGrid>
        <w:gridCol w:w="450"/>
        <w:gridCol w:w="2145"/>
        <w:gridCol w:w="2430"/>
        <w:gridCol w:w="1830"/>
        <w:gridCol w:w="1515"/>
        <w:gridCol w:w="1635"/>
        <w:gridCol w:w="1635"/>
        <w:gridCol w:w="1635"/>
        <w:gridCol w:w="1500"/>
      </w:tblGrid>
      <w:tr w:rsidR="009A3E5A" w:rsidRPr="00AA4A41" w14:paraId="401F0BD0" w14:textId="77777777" vyd:_id="vyd:0000000000001v">
        <w:trPr>
          <w:trHeight w:val="2265"/>
        </w:trPr>
        <w:tc vyd:_id="vyd:0000000000002k">
          <w:tcPr/>
          <w:p w14:paraId="00000003" w14:textId="77777777" w:rsidR="009A3E5A" w:rsidRPr="00AA4A41" w:rsidRDefault="00A73D60" vyd:_id="vyd:0000000000002l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2m">№</w:t>
            </w:r>
          </w:p>
        </w:tc>
        <w:tc vyd:_id="vyd:0000000000002h">
          <w:tcPr/>
          <w:p w14:paraId="00000004" w14:textId="77777777" w:rsidR="009A3E5A" w:rsidRPr="00AA4A41" w:rsidRDefault="00A73D60" vyd:_id="vyd:0000000000002i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2j">Вид образования</w:t>
            </w:r>
          </w:p>
        </w:tc>
        <w:tc vyd:_id="vyd:0000000000002e">
          <w:tcPr/>
          <w:p w14:paraId="00000005" w14:textId="77777777" w:rsidR="009A3E5A" w:rsidRPr="00AA4A41" w:rsidRDefault="00A73D60" vyd:_id="vyd:000000000000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2g">Наименование программы</w:t>
            </w:r>
          </w:p>
        </w:tc>
        <w:tc vyd:_id="vyd:0000000000002b">
          <w:tcPr/>
          <w:p w14:paraId="00000006" w14:textId="77777777" w:rsidR="009A3E5A" w:rsidRPr="00AA4A41" w:rsidRDefault="00A73D60" vyd:_id="vyd:000000000000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2d">Форма обучения</w:t>
            </w:r>
          </w:p>
        </w:tc>
        <w:tc vyd:_id="vyd:00000000000028">
          <w:tcPr/>
          <w:p w14:paraId="00000007" w14:textId="77777777" w:rsidR="009A3E5A" w:rsidRPr="00AA4A41" w:rsidRDefault="00A73D60" vyd:_id="vyd:000000000000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2a">Численность обучающихся РФ / иностранных граждан за счет бюджетных ассигнований</w:t>
            </w:r>
          </w:p>
        </w:tc>
        <w:tc vyd:_id="vyd:00000000000025">
          <w:tcPr/>
          <w:p w14:paraId="00000008" w14:textId="77777777" w:rsidR="009A3E5A" w:rsidRPr="00AA4A41" w:rsidRDefault="00A73D60" vyd:_id="vyd:000000000000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27">Численность обучающихся РФ / иностранных граждан за счет бюджетов субъектов РФ</w:t>
            </w:r>
          </w:p>
        </w:tc>
        <w:tc vyd:_id="vyd:00000000000022">
          <w:tcPr/>
          <w:p w14:paraId="00000009" w14:textId="77777777" w:rsidR="009A3E5A" w:rsidRPr="00AA4A41" w:rsidRDefault="00A73D60" vyd:_id="vyd:000000000000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24">Численность обучающихся РФ / иностранных граждан за счет местных бюджетов</w:t>
            </w:r>
          </w:p>
        </w:tc>
        <w:tc vyd:_id="vyd:0000000000001z">
          <w:tcPr/>
          <w:p w14:paraId="0000000A" w14:textId="77777777" w:rsidR="009A3E5A" w:rsidRPr="00AA4A41" w:rsidRDefault="00A73D60" vyd:_id="vyd:000000000000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21">Численность обучающихся РФ / иностранных граждан за счет средств физических и (или) юридических лиц</w:t>
            </w:r>
          </w:p>
        </w:tc>
        <w:tc vyd:_id="vyd:0000000000001w">
          <w:tcPr/>
          <w:p w14:paraId="0000000B" w14:textId="77777777" w:rsidR="009A3E5A" w:rsidRPr="00AA4A41" w:rsidRDefault="00A73D60" vyd:_id="vyd:0000000000001x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1y" xml:space="preserve">Общая численность обучающихся </w:t>
            </w:r>
          </w:p>
        </w:tc>
      </w:tr>
      <w:tr w:rsidR="00A73D60" w:rsidRPr="00AA4A41" w14:paraId="658F6A10" w14:textId="77777777" vyd:_id="vyd:0000000000000q">
        <w:trPr>
          <w:trHeight w:val="220"/>
        </w:trPr>
        <w:tc vyd:_id="vyd:0000000000001s">
          <w:tcPr/>
          <w:p w14:paraId="00000017" w14:textId="77777777" w:rsidR="00A73D60" w:rsidRPr="00AA4A41" w:rsidRDefault="00A73D60" vyd:_id="vyd:0000000000001t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1u">2</w:t>
            </w:r>
          </w:p>
        </w:tc>
        <w:tc vyd:_id="vyd:0000000000001p">
          <w:tcPr/>
          <w:p w14:paraId="00000018" w14:textId="6F07EEAC" w:rsidR="00A73D60" w:rsidRPr="00AA4A41" w:rsidRDefault="00C41ED8" vyd:_id="vyd:0000000000001q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1r">Профессиональное обучение</w:t>
            </w:r>
          </w:p>
        </w:tc>
        <w:tc vyd:_id="vyd:0000000000001g">
          <w:tcPr/>
          <w:p w14:paraId="00000019" w14:textId="75283656" w:rsidR="00A73D60" w:rsidRPr="00AA4A41" w:rsidRDefault="00C41ED8" vyd:_id="vyd:0000000000001h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1o">Программа профессионального обучения профессиональной подготовки «Удаление и ремонт дефектной поверхности (вмятин) кузова и деталей без покраски по технологии PDR» по рабочей профессии «Рихтовщик кузовов»</w:t>
            </w:r>
            <w:r>
              <w:rPr>
                <w:rFonts w:ascii="Times New Roman" w:hAnsi="Times New Roman" w:cs="Times New Roman"/>
              </w:rPr>
              <w:t vyd:_id="vyd:0000000000001n">,</w:t>
            </w:r>
            <w:r>
              <w:rPr>
                <w:rFonts w:ascii="Times New Roman" w:hAnsi="Times New Roman" w:cs="Times New Roman"/>
              </w:rPr>
              <w:t vyd:_id="vyd:0000000000001m" xml:space="preserve"> </w:t>
            </w:r>
            <w:r>
              <w:rPr>
                <w:rFonts w:ascii="Times New Roman" w:hAnsi="Times New Roman" w:cs="Times New Roman"/>
              </w:rPr>
              <w:t vyd:_id="vyd:0000000000001l">191</w:t>
            </w:r>
            <w:r>
              <w:rPr>
                <w:rFonts w:ascii="Times New Roman" w:hAnsi="Times New Roman" w:cs="Times New Roman"/>
              </w:rPr>
              <w:t vyd:_id="vyd:0000000000001k" xml:space="preserve"> </w:t>
            </w:r>
            <w:r>
              <w:rPr>
                <w:rFonts w:ascii="Times New Roman" w:hAnsi="Times New Roman" w:cs="Times New Roman"/>
              </w:rPr>
              <w:t vyd:_id="vyd:0000000000001j">ак.ч</w:t>
            </w:r>
            <w:r>
              <w:rPr>
                <w:rFonts w:ascii="Times New Roman" w:hAnsi="Times New Roman" w:cs="Times New Roman"/>
              </w:rPr>
              <w:t vyd:_id="vyd:0000000000001i">.</w:t>
            </w:r>
          </w:p>
        </w:tc>
        <w:tc vyd:_id="vyd:00000000000017">
          <w:tcPr/>
          <w:p w14:paraId="0000001A" w14:textId="6AB4CB51" w:rsidR="00A73D60" w:rsidRPr="00AA4A41" w:rsidRDefault="00AA4A41" w:rsidP="00497B8A" vyd:_id="vyd:000000000000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1f">О</w:t>
            </w:r>
            <w:r>
              <w:rPr>
                <w:rFonts w:ascii="Times New Roman" w:hAnsi="Times New Roman" w:cs="Times New Roman"/>
              </w:rPr>
              <w:t vyd:_id="vyd:0000000000001e" xml:space="preserve">чно-заочная </w:t>
            </w:r>
            <w:r>
              <w:rPr>
                <w:rFonts w:ascii="Times New Roman" w:hAnsi="Times New Roman" w:cs="Times New Roman"/>
              </w:rPr>
              <w:t vyd:_id="vyd:0000000000001d" xml:space="preserve">исключительно </w:t>
            </w:r>
            <w:bookmarkStart w:id="0" w:name="_GoBack" vyd:_id="vyd:0000000000001c"/>
            <w:bookmarkEnd w:id="0"/>
            <w:r>
              <w:rPr>
                <w:rFonts w:ascii="Times New Roman" w:hAnsi="Times New Roman" w:cs="Times New Roman"/>
              </w:rPr>
              <w:t vyd:_id="vyd:0000000000001b">с применением дистанционных образовательных технологий и электронного обучения</w:t>
            </w:r>
            <w:r>
              <w:rPr>
                <w:rFonts w:ascii="Times New Roman" w:hAnsi="Times New Roman" w:cs="Times New Roman"/>
              </w:rPr>
              <w:t vyd:_id="vyd:0000000000001a" xml:space="preserve"> </w:t>
            </w:r>
            <w:r>
              <w:rPr>
                <w:rFonts w:ascii="Times New Roman" w:hAnsi="Times New Roman" w:cs="Times New Roman"/>
              </w:rPr>
              <w:t vyd:_id="vyd:00000000000019">в форме практической подготовки</w:t>
            </w:r>
          </w:p>
        </w:tc>
        <w:tc vyd:_id="vyd:00000000000014">
          <w:tcPr/>
          <w:p w14:paraId="0000001B" w14:textId="77777777" w:rsidR="00A73D60" w:rsidRPr="00AA4A41" w:rsidRDefault="00A73D60" vyd:_id="vyd:000000000000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16">0/0</w:t>
            </w:r>
          </w:p>
        </w:tc>
        <w:tc vyd:_id="vyd:00000000000011">
          <w:tcPr/>
          <w:p w14:paraId="0000001C" w14:textId="77777777" w:rsidR="00A73D60" w:rsidRPr="00AA4A41" w:rsidRDefault="00A73D60" vyd:_id="vyd:000000000000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13">0/0</w:t>
            </w:r>
          </w:p>
        </w:tc>
        <w:tc vyd:_id="vyd:0000000000000y">
          <w:tcPr/>
          <w:p w14:paraId="0000001D" w14:textId="77777777" w:rsidR="00A73D60" w:rsidRPr="00AA4A41" w:rsidRDefault="00A73D60" vyd:_id="vyd:0000000000000z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10">0/0</w:t>
            </w:r>
          </w:p>
        </w:tc>
        <w:tc vyd:_id="vyd:0000000000000u">
          <w:tcPr/>
          <w:p w14:paraId="0000001E" w14:textId="6868C17C" w:rsidR="00A73D60" w:rsidRPr="00AA4A41" w:rsidRDefault="00C41ED8" vyd:_id="vyd:0000000000000v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0w">6/0</w:t>
            </w:r>
          </w:p>
        </w:tc>
        <w:tc vyd:_id="vyd:0000000000000r">
          <w:tcPr/>
          <w:p w14:paraId="0000001F" w14:textId="7011D07A" w:rsidR="00A73D60" w:rsidRPr="00AA4A41" w:rsidRDefault="00C41ED8" vyd:_id="vyd:0000000000000s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mt2ihzttnui91c">6</w:t>
            </w:r>
          </w:p>
        </w:tc>
      </w:tr>
      <w:tr w:rsidR="00A73D60" w:rsidRPr="00AA4A41" w14:paraId="49E4D0A3" w14:textId="77777777" vyd:_id="vyd:00000000000005">
        <w:trPr>
          <w:trHeight w:val="285"/>
        </w:trPr>
        <w:tc vyd:_id="vyd:0000000000000o">
          <w:tcPr/>
          <w:p w14:paraId="00000020" w14:textId="2D40149C" w:rsidR="00A73D60" w:rsidRPr="00AA4A41" w:rsidRDefault="00A73D60" vyd:_id="vyd:0000000000000p">
            <w:pPr>
              <w:rPr>
                <w:rFonts w:ascii="Times New Roman" w:hAnsi="Times New Roman" w:cs="Times New Roman"/>
              </w:rPr>
            </w:pPr>
          </w:p>
        </w:tc>
        <w:tc vyd:_id="vyd:0000000000000m">
          <w:tcPr/>
          <w:p w14:paraId="00000021" w14:textId="77777777" w:rsidR="00A73D60" w:rsidRPr="00AA4A41" w:rsidRDefault="00A73D60" vyd:_id="vyd:0000000000000n">
            <w:pPr>
              <w:rPr>
                <w:rFonts w:ascii="Times New Roman" w:hAnsi="Times New Roman" w:cs="Times New Roman"/>
              </w:rPr>
            </w:pPr>
          </w:p>
        </w:tc>
        <w:tc vyd:_id="vyd:0000000000000j">
          <w:tcPr/>
          <w:p w14:paraId="00000022" w14:textId="1838CD70" w:rsidR="00A73D60" w:rsidRPr="00AA4A41" w:rsidRDefault="00A73D60" vyd:_id="vyd:0000000000000k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0l">ИТОГО:</w:t>
            </w:r>
          </w:p>
        </w:tc>
        <w:tc vyd:_id="vyd:0000000000000h">
          <w:tcPr/>
          <w:p w14:paraId="00000023" w14:textId="77777777" w:rsidR="00A73D60" w:rsidRPr="00AA4A41" w:rsidRDefault="00A73D60" vyd:_id="vyd:0000000000000i">
            <w:pPr>
              <w:rPr>
                <w:rFonts w:ascii="Times New Roman" w:hAnsi="Times New Roman" w:cs="Times New Roman"/>
              </w:rPr>
            </w:pPr>
          </w:p>
        </w:tc>
        <w:tc vyd:_id="vyd:0000000000000f">
          <w:tcPr/>
          <w:p w14:paraId="00000024" w14:textId="562E11C9" w:rsidR="00A73D60" w:rsidRPr="00AA4A41" w:rsidRDefault="00A73D60" vyd:_id="vyd:0000000000000g">
            <w:pPr>
              <w:jc w:val="center"/>
              <w:rPr>
                <w:rFonts w:ascii="Times New Roman" w:hAnsi="Times New Roman" w:cs="Times New Roman"/>
              </w:rPr>
            </w:pPr>
          </w:p>
        </w:tc>
        <w:tc vyd:_id="vyd:0000000000000d">
          <w:tcPr/>
          <w:p w14:paraId="00000025" w14:textId="406D2C87" w:rsidR="00A73D60" w:rsidRPr="00AA4A41" w:rsidRDefault="00A73D60" vyd:_id="vyd:0000000000000e">
            <w:pPr>
              <w:jc w:val="center"/>
              <w:rPr>
                <w:rFonts w:ascii="Times New Roman" w:hAnsi="Times New Roman" w:cs="Times New Roman"/>
              </w:rPr>
            </w:pPr>
          </w:p>
        </w:tc>
        <w:tc vyd:_id="vyd:0000000000000b">
          <w:tcPr/>
          <w:p w14:paraId="00000026" w14:textId="37520F16" w:rsidR="00A73D60" w:rsidRPr="00AA4A41" w:rsidRDefault="00A73D60" vyd:_id="vyd:0000000000000c">
            <w:pPr>
              <w:jc w:val="center"/>
              <w:rPr>
                <w:rFonts w:ascii="Times New Roman" w:hAnsi="Times New Roman" w:cs="Times New Roman"/>
              </w:rPr>
            </w:pPr>
          </w:p>
        </w:tc>
        <w:tc vyd:_id="vyd:00000000000009">
          <w:tcPr/>
          <w:p w14:paraId="00000027" w14:textId="621982E0" w:rsidR="00A73D60" w:rsidRPr="00AA4A41" w:rsidRDefault="00A73D60" vyd:_id="vyd:0000000000000a">
            <w:pPr>
              <w:jc w:val="center"/>
              <w:rPr>
                <w:rFonts w:ascii="Times New Roman" w:hAnsi="Times New Roman" w:cs="Times New Roman"/>
              </w:rPr>
            </w:pPr>
          </w:p>
        </w:tc>
        <w:tc vyd:_id="vyd:00000000000006">
          <w:tcPr/>
          <w:p w14:paraId="00000028" w14:textId="6F6C9668" w:rsidR="00A73D60" w:rsidRPr="00AA4A41" w:rsidRDefault="00C41ED8" vyd:_id="vyd:000000000000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mt2ii1usxi58q0">6</w:t>
            </w:r>
          </w:p>
        </w:tc>
      </w:tr>
    </w:tbl>
    <w:p w14:paraId="0000005F" w14:textId="77777777" w:rsidR="009A3E5A" w:rsidRDefault="009A3E5A" vyd:_id="vyd:00000000000003"/>
    <w:sectPr vyd:_id="vyd:00000000000002" w:rsidR="009A3E5A">
      <w:type w:val="nextPage"/>
      <w:pgSz w:w="16838" w:h="11906" w:orient="landscape"/>
      <w:pgMar w:top="1701" w:right="1134" w:bottom="850" w:left="1134" w:header="708" w:footer="708" w:gutter="0"/>
      <w:pgNumType w:start="1"/>
      <w:cols w:equalWidth="1" w:space="720" w:sep="0"/>
      <w:vAlign w:val="top"/>
      <w:titlePg w:val="0"/>
    </w:sectPr>
  </w:body>
</w:document>
</file>

<file path=word/fontTable.xml><?xml version="1.0" encoding="utf-8"?>
<w:fonts xmlns:w14="http://schemas.microsoft.com/office/word/2010/wordml" xmlns:w="http://schemas.openxmlformats.org/wordprocessingml/2006/main" xmlns:mc="http://schemas.openxmlformats.org/markup-compatibility/2006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m="http://schemas.openxmlformats.org/officeDocument/2006/math" xmlns:w15="http://schemas.microsoft.com/office/word/2012/wordml" xmlns:w14="http://schemas.microsoft.com/office/word/2010/wordml" xmlns:w="http://schemas.openxmlformats.org/wordprocessingml/2006/main" xmlns:v="urn:schemas-microsoft-com:vml" xmlns:mc="http://schemas.openxmlformats.org/markup-compatibility/2006" mc:Ignorable="w14 w15">
  <w14:docId w14:val="3D04CBD8"/>
  <w15:docId w15:val="{9101D3FE-EDC1-41F1-B0A0-0BB0D706EA3E}"/>
  <w:zoom w:percent="100"/>
  <w:displayBackgroundShape w:val="1"/>
  <w:defaultTabStop w:val="720"/>
  <w:evenAndOddHeaders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E5A"/>
    <w:rsid w:val="002339AE"/>
    <w:rsid w:val="00300818"/>
    <w:rsid w:val="00497B8A"/>
    <w:rsid w:val="004C4293"/>
    <w:rsid w:val="006D4344"/>
    <w:rsid w:val="00707D4E"/>
    <w:rsid w:val="00742E8C"/>
    <w:rsid w:val="009A3E5A"/>
    <w:rsid w:val="00A73D60"/>
    <w:rsid w:val="00AA4A41"/>
    <w:rsid w:val="00AF4234"/>
    <w:rsid w:val="00C41ED8"/>
    <w:rsid w:val="00F31950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lang w:val="ru-RU"/>
        <w:szCs w:val="22"/>
      </w:rPr>
    </w:rPrDefault>
    <w:pPrDefault>
      <w:pPr>
        <w:spacing w:after="200" w:line="276" w:lineRule="auto"/>
      </w:pPr>
    </w:pPrDefault>
  </w:docDefaults>
  <w:latentStyles w:count="371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</w:latentStyles>
  <w:style w:type="paragraph" w:styleId="1">
    <w:name w:val="heading 1"/>
    <w:basedOn w:val="a"/>
    <w:next w:val="a"/>
    <w:pPr>
      <w:keepNext w:val="1"/>
      <w:keepLines w:val="1"/>
      <w:spacing w:before="480" w:after="120"/>
      <w:outlineLvl w:val="0"/>
    </w:pPr>
    <w:rPr>
      <w:sz w:val="48"/>
      <w:b w:val="1"/>
      <w:szCs w:val="48"/>
    </w:rPr>
  </w:style>
  <w:style w:type="paragraph" w:styleId="2">
    <w:name w:val="heading 2"/>
    <w:basedOn w:val="a"/>
    <w:next w:val="a"/>
    <w:pPr>
      <w:keepNext w:val="1"/>
      <w:keepLines w:val="1"/>
      <w:spacing w:before="360" w:after="80"/>
      <w:outlineLvl w:val="1"/>
    </w:pPr>
    <w:rPr>
      <w:sz w:val="36"/>
      <w:b w:val="1"/>
      <w:szCs w:val="36"/>
    </w:rPr>
  </w:style>
  <w:style w:type="paragraph" w:styleId="3">
    <w:name w:val="heading 3"/>
    <w:basedOn w:val="a"/>
    <w:next w:val="a"/>
    <w:pPr>
      <w:keepNext w:val="1"/>
      <w:keepLines w:val="1"/>
      <w:spacing w:before="280" w:after="80"/>
      <w:outlineLvl w:val="2"/>
    </w:pPr>
    <w:rPr>
      <w:sz w:val="28"/>
      <w:b w:val="1"/>
      <w:szCs w:val="28"/>
    </w:rPr>
  </w:style>
  <w:style w:type="paragraph" w:styleId="4">
    <w:name w:val="heading 4"/>
    <w:basedOn w:val="a"/>
    <w:next w:val="a"/>
    <w:pPr>
      <w:keepNext w:val="1"/>
      <w:keepLines w:val="1"/>
      <w:spacing w:before="240" w:after="40"/>
      <w:outlineLvl w:val="3"/>
    </w:pPr>
    <w:rPr>
      <w:sz w:val="24"/>
      <w:b w:val="1"/>
      <w:szCs w:val="24"/>
    </w:rPr>
  </w:style>
  <w:style w:type="paragraph" w:styleId="5">
    <w:name w:val="heading 5"/>
    <w:basedOn w:val="a"/>
    <w:next w:val="a"/>
    <w:pPr>
      <w:keepNext w:val="1"/>
      <w:keepLines w:val="1"/>
      <w:spacing w:before="220" w:after="40"/>
      <w:outlineLvl w:val="4"/>
    </w:pPr>
    <w:rPr>
      <w:b w:val="1"/>
    </w:rPr>
  </w:style>
  <w:style w:type="paragraph" w:styleId="6">
    <w:name w:val="heading 6"/>
    <w:basedOn w:val="a"/>
    <w:next w:val="a"/>
    <w:pPr>
      <w:keepNext w:val="1"/>
      <w:keepLines w:val="1"/>
      <w:spacing w:before="200" w:after="40"/>
      <w:outlineLvl w:val="5"/>
    </w:pPr>
    <w:rPr>
      <w:sz w:val="20"/>
      <w:b w:val="1"/>
      <w:szCs w:val="20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table" w:styleId="TableNormal" w:customStyle="1">
    <w:name w:val="Table Normal"/>
    <w:tblPr>
      <w:tblCellMar>
        <w:top w:w="0" w:type="dxa"/>
        <w:start w:w="0" w:type="dxa"/>
        <w:bottom w:w="0" w:type="dxa"/>
        <w:end w:w="0" w:type="dxa"/>
      </w:tblCellMar>
    </w:tblPr>
  </w:style>
  <w:style w:type="paragraph" w:styleId="a" w:default="1">
    <w:name w:val="Normal"/>
    <w:qFormat w:val="1"/>
    <w:rsid w:val="00333DF3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Title"/>
    <w:basedOn w:val="a"/>
    <w:next w:val="a"/>
    <w:pPr>
      <w:keepNext w:val="1"/>
      <w:keepLines w:val="1"/>
      <w:spacing w:before="480" w:after="120"/>
    </w:pPr>
    <w:rPr>
      <w:sz w:val="72"/>
      <w:b w:val="1"/>
      <w:szCs w:val="72"/>
    </w:rPr>
  </w:style>
  <w:style w:type="table" w:styleId="a4">
    <w:name w:val="Table Grid"/>
    <w:basedOn w:val="a1"/>
    <w:uiPriority w:val="59"/>
    <w:rsid w:val="003D2288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start w:w="108" w:type="dxa"/>
        <w:bottom w:w="0" w:type="dxa"/>
        <w:end w:w="108" w:type="dxa"/>
      </w:tblCellMar>
    </w:tblPr>
  </w:style>
  <w:style w:type="character" w:styleId="a5">
    <w:name w:val="annotation reference"/>
    <w:basedOn w:val="a0"/>
    <w:uiPriority w:val="99"/>
    <w:semiHidden w:val="1"/>
    <w:unhideWhenUsed w:val="1"/>
    <w:rsid w:val="005A18DB"/>
    <w:rPr>
      <w:sz w:val="16"/>
      <w:szCs w:val="16"/>
    </w:rPr>
  </w:style>
  <w:style w:type="paragraph" w:styleId="a6">
    <w:name w:val="annotation text"/>
    <w:basedOn w:val="a"/>
    <w:link w:val="a7"/>
    <w:uiPriority w:val="99"/>
    <w:semiHidden w:val="1"/>
    <w:unhideWhenUsed w:val="1"/>
    <w:rsid w:val="005A18DB"/>
    <w:pPr>
      <w:spacing w:line="240" w:lineRule="auto"/>
    </w:pPr>
    <w:rPr>
      <w:sz w:val="20"/>
      <w:szCs w:val="20"/>
    </w:rPr>
  </w:style>
  <w:style w:type="character" w:styleId="a7" w:customStyle="1">
    <w:name w:val="Текст примечания Знак"/>
    <w:basedOn w:val="a0"/>
    <w:link w:val="a6"/>
    <w:uiPriority w:val="99"/>
    <w:semiHidden w:val="1"/>
    <w:rsid w:val="005A18DB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 w:val="1"/>
    <w:unhideWhenUsed w:val="1"/>
    <w:rsid w:val="005A18DB"/>
    <w:rPr>
      <w:b w:val="1"/>
      <w:bCs w:val="1"/>
    </w:rPr>
  </w:style>
  <w:style w:type="character" w:styleId="a9" w:customStyle="1">
    <w:name w:val="Тема примечания Знак"/>
    <w:basedOn w:val="a7"/>
    <w:link w:val="a8"/>
    <w:uiPriority w:val="99"/>
    <w:semiHidden w:val="1"/>
    <w:rsid w:val="005A18DB"/>
    <w:rPr>
      <w:sz w:val="20"/>
      <w:b w:val="1"/>
      <w:bCs w:val="1"/>
      <w:szCs w:val="20"/>
    </w:rPr>
  </w:style>
  <w:style w:type="paragraph" w:styleId="aa">
    <w:name w:val="Balloon Text"/>
    <w:basedOn w:val="a"/>
    <w:link w:val="ab"/>
    <w:uiPriority w:val="99"/>
    <w:semiHidden w:val="1"/>
    <w:unhideWhenUsed w:val="1"/>
    <w:rsid w:val="005A18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b" w:customStyle="1">
    <w:name w:val="Текст выноски Знак"/>
    <w:basedOn w:val="a0"/>
    <w:link w:val="aa"/>
    <w:uiPriority w:val="99"/>
    <w:semiHidden w:val="1"/>
    <w:rsid w:val="005A18DB"/>
    <w:rPr>
      <w:rFonts w:ascii="Tahoma" w:hAnsi="Tahoma" w:cs="Tahoma"/>
      <w:sz w:val="16"/>
      <w:szCs w:val="16"/>
    </w:rPr>
  </w:style>
  <w:style w:type="paragraph" w:styleId="ac">
    <w:name w:val="Subtitle"/>
    <w:basedOn w:val="a"/>
    <w:next w:val="a"/>
    <w:pPr>
      <w:keepNext w:val="1"/>
      <w:keepLines w:val="1"/>
      <w:spacing w:before="360" w:after="80"/>
    </w:pPr>
    <w:rPr>
      <w:rFonts w:ascii="Georgia" w:hAnsi="Georgia" w:eastAsia="Georgia" w:cs="Georgia"/>
      <w:sz w:val="48"/>
      <w:color w:val="666666"/>
      <w:i w:val="1"/>
      <w:szCs w:val="48"/>
    </w:rPr>
  </w:style>
  <w:style w:type="table" w:styleId="ad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start w:w="108" w:type="dxa"/>
        <w:bottom w:w="0" w:type="dxa"/>
        <w:end w:w="108" w:type="dxa"/>
      </w:tblCellMar>
    </w:tblPr>
  </w:style>
</w:styles>
</file>

<file path=word/webSettings.xml><?xml version="1.0" encoding="utf-8"?>
<w:webSettings xmlns:w14="http://schemas.microsoft.com/office/word/2010/wordml" xmlns:w="http://schemas.openxmlformats.org/wordprocessingml/2006/main" xmlns:mc="http://schemas.openxmlformats.org/markup-compatibility/2006" xmlns:w15="http://schemas.microsoft.com/office/word/2012/wordml" mc:Ignorable="w14 w15"/>
</file>

<file path=word/_rels/document.xml.rels><?xml version="1.0" 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unk1:gDocsCustomXmlDataStorage xmlns:unk1="http://customooxmlschemas.google.com/" uri="GoogleDocsCustomDataVersion2">
  <unk1:docsCustomData roundtripDataSignature="AMtx7mhhFg2pZ+42EiCkiPHvNg5ksE93Og==">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</unk1:docsCustomData>
</unk1:gDocsCustomXmlDataStorage>
</file>

<file path=customXml/itemProps1.xml><?xml version="1.0" encoding="utf-8"?>
<customXml:datastoreItem xmlns:customXml="http://schemas.openxmlformats.org/officeDocument/2006/customXml" customXml:itemID="{11111111-1234-1234-1234-123412341234}">
  <customXml:schemaRefs>
    <customXml:schemaRef customXml:uri="http://customooxmlschemas.google.com/"/>
    <customXml:schemaRef customXml:uri="http://schemas.openxmlformats.org/officeDocument/2006/relationships"/>
  </customXml:schemaRefs>
</customXml:datastoreItem>
</file>

<file path=docProps/app.xml><?xml version="1.0" encoding="utf-8"?>
<ep:Properties xmlns:ep="http://schemas.openxmlformats.org/officeDocument/2006/extended-properties">
  <ep:Template>Normal</ep:Template>
  <ep:TotalTime>96</ep:TotalTime>
  <ep:Pages>1</ep:Pages>
  <ep:Words>136</ep:Words>
  <ep:Characters>776</ep:Characters>
  <ep:Application>Microsoft Office Word</ep:Application>
  <ep:DocSecurity>0</ep:DocSecurity>
  <ep:Lines>6</ep:Lines>
  <ep:Paragraphs>1</ep:Paragraphs>
  <ep:ScaleCrop>false</ep:ScaleCrop>
  <ep:Company/>
  <ep:LinksUpToDate>false</ep:LinksUpToDate>
  <ep:CharactersWithSpaces>911</ep:CharactersWithSpaces>
  <ep:SharedDoc>false</ep:SharedDoc>
  <ep:HyperlinksChanged>false</ep:HyperlinksChanged>
  <ep:AppVersion>15.0000</ep:AppVersion>
</ep:Properties>
</file>

<file path=docProps/core.xml><?xml version="1.0" encoding="utf-8"?>
<cp:coreProperties xmlns:dcterms="http://purl.org/dc/terms/" xmlns:dc="http://purl.org/dc/elements/1.1/" xmlns:xsi="http://www.w3.org/2001/XMLSchema-instance" xmlns:cp="http://schemas.openxmlformats.org/package/2006/metadata/core-properties">
  <dc:creator>Алина</dc:creator>
  <cp:lastModifiedBy>call-manager2</cp:lastModifiedBy>
  <cp:revision>13</cp:revision>
  <dcterms:created xsi:type="dcterms:W3CDTF">2024-08-28T05:58:00Z</dcterms:created>
  <dcterms:modified xsi:type="dcterms:W3CDTF">2026-03-30T08:14:00Z</dcterms:modified>
</cp:coreProperties>
</file>